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35" w:rsidRPr="00D62D35" w:rsidRDefault="00183E3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4385310</wp:posOffset>
                </wp:positionH>
                <wp:positionV relativeFrom="paragraph">
                  <wp:posOffset>-378460</wp:posOffset>
                </wp:positionV>
                <wp:extent cx="2228850" cy="3143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E33" w:rsidRPr="00183E33" w:rsidRDefault="00183E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83E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Me </w:t>
                            </w:r>
                            <w:proofErr w:type="spellStart"/>
                            <w:r w:rsidRPr="00183E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5.3pt;margin-top:-29.8pt;width:175.5pt;height: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" fillcolor="white [3201]" strokeweight=".5pt">
                <v:textbox>
                  <w:txbxContent>
                    <w:p w:rsidR="00183E33" w:rsidRPr="00183E33" w:rsidRDefault="00183E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83E3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Me </w:t>
                      </w:r>
                      <w:proofErr w:type="spellStart"/>
                      <w:r w:rsidRPr="00183E33">
                        <w:rPr>
                          <w:rFonts w:ascii="Arial" w:hAnsi="Arial" w:cs="Arial"/>
                          <w:sz w:val="20"/>
                          <w:szCs w:val="20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2D35" w:rsidRPr="00D62D35">
        <w:rPr>
          <w:rFonts w:ascii="Arial" w:hAnsi="Arial" w:cs="Arial"/>
          <w:sz w:val="32"/>
          <w:szCs w:val="32"/>
        </w:rPr>
        <w:t xml:space="preserve">Drones </w:t>
      </w:r>
      <w:proofErr w:type="spellStart"/>
      <w:r w:rsidR="00D62D35" w:rsidRPr="00D62D35">
        <w:rPr>
          <w:rFonts w:ascii="Arial" w:hAnsi="Arial" w:cs="Arial"/>
          <w:sz w:val="32"/>
          <w:szCs w:val="32"/>
        </w:rPr>
        <w:t>socorristas</w:t>
      </w:r>
      <w:proofErr w:type="spellEnd"/>
      <w:r w:rsidR="00D62D35" w:rsidRPr="00D62D35">
        <w:rPr>
          <w:rFonts w:ascii="Arial" w:hAnsi="Arial" w:cs="Arial"/>
          <w:sz w:val="32"/>
          <w:szCs w:val="32"/>
        </w:rPr>
        <w:t xml:space="preserve"> para '</w:t>
      </w:r>
      <w:proofErr w:type="spellStart"/>
      <w:r w:rsidR="00D62D35" w:rsidRPr="00D62D35">
        <w:rPr>
          <w:rFonts w:ascii="Arial" w:hAnsi="Arial" w:cs="Arial"/>
          <w:sz w:val="32"/>
          <w:szCs w:val="32"/>
        </w:rPr>
        <w:t>ganar</w:t>
      </w:r>
      <w:proofErr w:type="spellEnd"/>
      <w:r w:rsidR="00D62D35" w:rsidRPr="00D62D35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62D35" w:rsidRPr="00D62D35">
        <w:rPr>
          <w:rFonts w:ascii="Arial" w:hAnsi="Arial" w:cs="Arial"/>
          <w:sz w:val="32"/>
          <w:szCs w:val="32"/>
        </w:rPr>
        <w:t>tiempo</w:t>
      </w:r>
      <w:proofErr w:type="spellEnd"/>
      <w:r w:rsidR="00D62D35" w:rsidRPr="00D62D35">
        <w:rPr>
          <w:rFonts w:ascii="Arial" w:hAnsi="Arial" w:cs="Arial"/>
          <w:sz w:val="32"/>
          <w:szCs w:val="32"/>
        </w:rPr>
        <w:t xml:space="preserve">' </w:t>
      </w:r>
      <w:proofErr w:type="spellStart"/>
      <w:r w:rsidR="00D62D35" w:rsidRPr="00D62D35">
        <w:rPr>
          <w:rFonts w:ascii="Arial" w:hAnsi="Arial" w:cs="Arial"/>
          <w:sz w:val="32"/>
          <w:szCs w:val="32"/>
        </w:rPr>
        <w:t>en</w:t>
      </w:r>
      <w:proofErr w:type="spellEnd"/>
      <w:r w:rsidR="00D62D35" w:rsidRPr="00D62D35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62D35" w:rsidRPr="00D62D35">
        <w:rPr>
          <w:rFonts w:ascii="Arial" w:hAnsi="Arial" w:cs="Arial"/>
          <w:sz w:val="32"/>
          <w:szCs w:val="32"/>
        </w:rPr>
        <w:t>salvamento</w:t>
      </w:r>
      <w:proofErr w:type="spellEnd"/>
      <w:r w:rsidR="00D62D35" w:rsidRPr="00D62D35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D62D35" w:rsidRPr="00D62D35">
        <w:rPr>
          <w:rFonts w:ascii="Arial" w:hAnsi="Arial" w:cs="Arial"/>
          <w:sz w:val="32"/>
          <w:szCs w:val="32"/>
        </w:rPr>
        <w:t>marítimo</w:t>
      </w:r>
      <w:proofErr w:type="spellEnd"/>
    </w:p>
    <w:p w:rsidR="00D62D35" w:rsidRDefault="00D62D35" w:rsidP="00D62D35">
      <w:pPr>
        <w:pStyle w:val="NormalWeb"/>
        <w:shd w:val="clear" w:color="auto" w:fill="FFFFFF"/>
        <w:spacing w:before="0" w:beforeAutospacing="0" w:after="345" w:afterAutospacing="0" w:line="354" w:lineRule="atLeast"/>
        <w:textAlignment w:val="baseline"/>
        <w:rPr>
          <w:rFonts w:ascii="Arial" w:hAnsi="Arial" w:cs="Arial"/>
        </w:rPr>
      </w:pPr>
      <w:proofErr w:type="spellStart"/>
      <w:proofErr w:type="gramStart"/>
      <w:r w:rsidRPr="00D62D35">
        <w:rPr>
          <w:rFonts w:ascii="Arial" w:hAnsi="Arial" w:cs="Arial"/>
        </w:rPr>
        <w:t>Cuando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una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tecnología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nueva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llega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nuestra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vida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diaria</w:t>
      </w:r>
      <w:proofErr w:type="spellEnd"/>
      <w:r w:rsidR="00D9061E">
        <w:rPr>
          <w:rFonts w:ascii="Arial" w:hAnsi="Arial" w:cs="Arial"/>
        </w:rPr>
        <w:t>,</w:t>
      </w:r>
      <w:r w:rsidRPr="00D62D35">
        <w:rPr>
          <w:rFonts w:ascii="Arial" w:hAnsi="Arial" w:cs="Arial"/>
        </w:rPr>
        <w:t xml:space="preserve"> no </w:t>
      </w:r>
      <w:proofErr w:type="spellStart"/>
      <w:r w:rsidRPr="00D62D35">
        <w:rPr>
          <w:rFonts w:ascii="Arial" w:hAnsi="Arial" w:cs="Arial"/>
        </w:rPr>
        <w:t>tarda</w:t>
      </w:r>
      <w:proofErr w:type="spellEnd"/>
      <w:r w:rsidRPr="00D62D35">
        <w:rPr>
          <w:rFonts w:ascii="Arial" w:hAnsi="Arial" w:cs="Arial"/>
        </w:rPr>
        <w:t xml:space="preserve"> mucho </w:t>
      </w:r>
      <w:proofErr w:type="spellStart"/>
      <w:r w:rsidRPr="00D62D35">
        <w:rPr>
          <w:rFonts w:ascii="Arial" w:hAnsi="Arial" w:cs="Arial"/>
        </w:rPr>
        <w:t>en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encontrar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nuevas</w:t>
      </w:r>
      <w:proofErr w:type="spellEnd"/>
      <w:r w:rsidRPr="00D62D35">
        <w:rPr>
          <w:rFonts w:ascii="Arial" w:hAnsi="Arial" w:cs="Arial"/>
        </w:rPr>
        <w:t xml:space="preserve"> y </w:t>
      </w:r>
      <w:proofErr w:type="spellStart"/>
      <w:r w:rsidRPr="00D62D35">
        <w:rPr>
          <w:rFonts w:ascii="Arial" w:hAnsi="Arial" w:cs="Arial"/>
        </w:rPr>
        <w:t>geniales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aplicaciones</w:t>
      </w:r>
      <w:proofErr w:type="spellEnd"/>
      <w:r w:rsidRPr="00D62D35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Por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ahora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los</w:t>
      </w:r>
      <w:proofErr w:type="spellEnd"/>
      <w:r w:rsidRPr="00D62D35">
        <w:rPr>
          <w:rFonts w:ascii="Arial" w:hAnsi="Arial" w:cs="Arial"/>
        </w:rPr>
        <w:t xml:space="preserve"> drones </w:t>
      </w:r>
      <w:proofErr w:type="spellStart"/>
      <w:r w:rsidRPr="00D62D35">
        <w:rPr>
          <w:rFonts w:ascii="Arial" w:hAnsi="Arial" w:cs="Arial"/>
        </w:rPr>
        <w:t>estaban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pensados</w:t>
      </w:r>
      <w:proofErr w:type="spellEnd"/>
      <w:r w:rsidRPr="00D62D35">
        <w:rPr>
          <w:rFonts w:ascii="Arial" w:hAnsi="Arial" w:cs="Arial"/>
        </w:rPr>
        <w:t xml:space="preserve"> para el </w:t>
      </w:r>
      <w:proofErr w:type="spellStart"/>
      <w:r w:rsidRPr="00D62D35">
        <w:rPr>
          <w:rFonts w:ascii="Arial" w:hAnsi="Arial" w:cs="Arial"/>
        </w:rPr>
        <w:t>ocio</w:t>
      </w:r>
      <w:proofErr w:type="spellEnd"/>
      <w:r w:rsidRPr="00D62D35">
        <w:rPr>
          <w:rFonts w:ascii="Arial" w:hAnsi="Arial" w:cs="Arial"/>
        </w:rPr>
        <w:t xml:space="preserve">, para </w:t>
      </w:r>
      <w:proofErr w:type="spellStart"/>
      <w:r w:rsidRPr="00D62D35">
        <w:rPr>
          <w:rFonts w:ascii="Arial" w:hAnsi="Arial" w:cs="Arial"/>
        </w:rPr>
        <w:t>repartos</w:t>
      </w:r>
      <w:proofErr w:type="spellEnd"/>
      <w:r w:rsidRPr="00D62D35">
        <w:rPr>
          <w:rFonts w:ascii="Arial" w:hAnsi="Arial" w:cs="Arial"/>
        </w:rPr>
        <w:t xml:space="preserve"> o para </w:t>
      </w:r>
      <w:proofErr w:type="spellStart"/>
      <w:r w:rsidRPr="00D62D35">
        <w:rPr>
          <w:rFonts w:ascii="Arial" w:hAnsi="Arial" w:cs="Arial"/>
        </w:rPr>
        <w:t>grabar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vídeos</w:t>
      </w:r>
      <w:proofErr w:type="spellEnd"/>
      <w:r w:rsidRPr="00D62D3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proofErr w:type="gramStart"/>
      <w:r w:rsidRPr="00D62D35">
        <w:rPr>
          <w:rFonts w:ascii="Arial" w:hAnsi="Arial" w:cs="Arial"/>
        </w:rPr>
        <w:t xml:space="preserve">Sin embargo, </w:t>
      </w:r>
      <w:proofErr w:type="spellStart"/>
      <w:r w:rsidRPr="00D62D35">
        <w:rPr>
          <w:rFonts w:ascii="Arial" w:hAnsi="Arial" w:cs="Arial"/>
        </w:rPr>
        <w:t>estaba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bastante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claro</w:t>
      </w:r>
      <w:proofErr w:type="spellEnd"/>
      <w:r w:rsidRPr="00D62D35">
        <w:rPr>
          <w:rFonts w:ascii="Arial" w:hAnsi="Arial" w:cs="Arial"/>
        </w:rPr>
        <w:t xml:space="preserve"> que </w:t>
      </w:r>
      <w:proofErr w:type="spellStart"/>
      <w:r w:rsidRPr="00D62D35">
        <w:rPr>
          <w:rFonts w:ascii="Arial" w:hAnsi="Arial" w:cs="Arial"/>
        </w:rPr>
        <w:t>todavía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qu</w:t>
      </w:r>
      <w:r>
        <w:rPr>
          <w:rFonts w:ascii="Arial" w:hAnsi="Arial" w:cs="Arial"/>
        </w:rPr>
        <w:t>edaba</w:t>
      </w:r>
      <w:proofErr w:type="spellEnd"/>
      <w:r>
        <w:rPr>
          <w:rFonts w:ascii="Arial" w:hAnsi="Arial" w:cs="Arial"/>
        </w:rPr>
        <w:t xml:space="preserve"> mucho </w:t>
      </w:r>
      <w:proofErr w:type="spellStart"/>
      <w:r>
        <w:rPr>
          <w:rFonts w:ascii="Arial" w:hAnsi="Arial" w:cs="Arial"/>
        </w:rPr>
        <w:t>por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explotar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D62D35" w:rsidRPr="00D62D35" w:rsidRDefault="00D62D35" w:rsidP="00D62D35">
      <w:pPr>
        <w:pStyle w:val="NormalWeb"/>
        <w:shd w:val="clear" w:color="auto" w:fill="FFFFFF"/>
        <w:spacing w:before="0" w:beforeAutospacing="0" w:after="345" w:afterAutospacing="0" w:line="354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D62D35">
        <w:rPr>
          <w:rFonts w:ascii="Arial" w:hAnsi="Arial" w:cs="Arial"/>
        </w:rPr>
        <w:t xml:space="preserve">a </w:t>
      </w:r>
      <w:proofErr w:type="spellStart"/>
      <w:r w:rsidRPr="00D62D35">
        <w:rPr>
          <w:rFonts w:ascii="Arial" w:hAnsi="Arial" w:cs="Arial"/>
        </w:rPr>
        <w:t>Agencia</w:t>
      </w:r>
      <w:proofErr w:type="spellEnd"/>
      <w:r w:rsidRPr="00D62D35">
        <w:rPr>
          <w:rFonts w:ascii="Arial" w:hAnsi="Arial" w:cs="Arial"/>
        </w:rPr>
        <w:t xml:space="preserve"> de </w:t>
      </w:r>
      <w:proofErr w:type="spellStart"/>
      <w:r w:rsidRPr="00D62D35">
        <w:rPr>
          <w:rFonts w:ascii="Arial" w:hAnsi="Arial" w:cs="Arial"/>
        </w:rPr>
        <w:t>Medios</w:t>
      </w:r>
      <w:proofErr w:type="spellEnd"/>
      <w:r w:rsidRPr="00D62D35">
        <w:rPr>
          <w:rFonts w:ascii="Arial" w:hAnsi="Arial" w:cs="Arial"/>
        </w:rPr>
        <w:t xml:space="preserve"> de Vodafone (MEC) y </w:t>
      </w:r>
      <w:proofErr w:type="spellStart"/>
      <w:r w:rsidRPr="00D62D35">
        <w:rPr>
          <w:rFonts w:ascii="Arial" w:hAnsi="Arial" w:cs="Arial"/>
        </w:rPr>
        <w:t>los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expertos</w:t>
      </w:r>
      <w:proofErr w:type="spellEnd"/>
      <w:r w:rsidRPr="00D62D35">
        <w:rPr>
          <w:rFonts w:ascii="Arial" w:hAnsi="Arial" w:cs="Arial"/>
        </w:rPr>
        <w:t xml:space="preserve"> de</w:t>
      </w:r>
      <w:r w:rsidRPr="00D62D35">
        <w:rPr>
          <w:rStyle w:val="apple-converted-space"/>
          <w:rFonts w:ascii="Arial" w:hAnsi="Arial" w:cs="Arial"/>
        </w:rPr>
        <w:t> </w:t>
      </w:r>
      <w:hyperlink r:id="rId7" w:tgtFrame="_blank" w:history="1">
        <w:r w:rsidRPr="00D62D35">
          <w:rPr>
            <w:rStyle w:val="Hyperlink"/>
            <w:rFonts w:ascii="Arial" w:hAnsi="Arial" w:cs="Arial"/>
            <w:color w:val="auto"/>
            <w:bdr w:val="none" w:sz="0" w:space="0" w:color="auto" w:frame="1"/>
          </w:rPr>
          <w:t>TrabajosConDron.com</w:t>
        </w:r>
      </w:hyperlink>
      <w:r w:rsidRPr="00D62D35">
        <w:rPr>
          <w:rStyle w:val="apple-converted-space"/>
          <w:rFonts w:ascii="Arial" w:hAnsi="Arial" w:cs="Arial"/>
        </w:rPr>
        <w:t> </w:t>
      </w:r>
      <w:r w:rsidRPr="00D62D35">
        <w:rPr>
          <w:rFonts w:ascii="Arial" w:hAnsi="Arial" w:cs="Arial"/>
        </w:rPr>
        <w:t>(</w:t>
      </w:r>
      <w:proofErr w:type="spellStart"/>
      <w:r w:rsidRPr="00D62D35">
        <w:rPr>
          <w:rFonts w:ascii="Arial" w:hAnsi="Arial" w:cs="Arial"/>
        </w:rPr>
        <w:t>TcD</w:t>
      </w:r>
      <w:proofErr w:type="spellEnd"/>
      <w:r w:rsidRPr="00D62D35">
        <w:rPr>
          <w:rFonts w:ascii="Arial" w:hAnsi="Arial" w:cs="Arial"/>
        </w:rPr>
        <w:t xml:space="preserve">) </w:t>
      </w:r>
      <w:bookmarkStart w:id="0" w:name="_GoBack"/>
      <w:bookmarkEnd w:id="0"/>
      <w:proofErr w:type="spellStart"/>
      <w:r w:rsidRPr="00D62D35">
        <w:rPr>
          <w:rFonts w:ascii="Arial" w:hAnsi="Arial" w:cs="Arial"/>
        </w:rPr>
        <w:t>lograron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llevar</w:t>
      </w:r>
      <w:proofErr w:type="spellEnd"/>
      <w:r w:rsidRPr="00D62D35">
        <w:rPr>
          <w:rFonts w:ascii="Arial" w:hAnsi="Arial" w:cs="Arial"/>
        </w:rPr>
        <w:t xml:space="preserve"> a </w:t>
      </w:r>
      <w:proofErr w:type="spellStart"/>
      <w:r w:rsidRPr="00D62D35">
        <w:rPr>
          <w:rFonts w:ascii="Arial" w:hAnsi="Arial" w:cs="Arial"/>
        </w:rPr>
        <w:t>cabo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una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campaña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capaz</w:t>
      </w:r>
      <w:proofErr w:type="spellEnd"/>
      <w:r w:rsidRPr="00D62D35">
        <w:rPr>
          <w:rFonts w:ascii="Arial" w:hAnsi="Arial" w:cs="Arial"/>
        </w:rPr>
        <w:t xml:space="preserve"> de "</w:t>
      </w:r>
      <w:proofErr w:type="spellStart"/>
      <w:r w:rsidRPr="00D62D35">
        <w:rPr>
          <w:rFonts w:ascii="Arial" w:hAnsi="Arial" w:cs="Arial"/>
        </w:rPr>
        <w:t>poner</w:t>
      </w:r>
      <w:proofErr w:type="spellEnd"/>
      <w:r w:rsidRPr="00D62D35">
        <w:rPr>
          <w:rFonts w:ascii="Arial" w:hAnsi="Arial" w:cs="Arial"/>
        </w:rPr>
        <w:t xml:space="preserve"> la </w:t>
      </w:r>
      <w:proofErr w:type="spellStart"/>
      <w:r w:rsidRPr="00D62D35">
        <w:rPr>
          <w:rFonts w:ascii="Arial" w:hAnsi="Arial" w:cs="Arial"/>
        </w:rPr>
        <w:t>tecnología</w:t>
      </w:r>
      <w:proofErr w:type="spellEnd"/>
      <w:r w:rsidRPr="00D62D35">
        <w:rPr>
          <w:rFonts w:ascii="Arial" w:hAnsi="Arial" w:cs="Arial"/>
        </w:rPr>
        <w:t xml:space="preserve"> al </w:t>
      </w:r>
      <w:proofErr w:type="spellStart"/>
      <w:r w:rsidRPr="00D62D35">
        <w:rPr>
          <w:rFonts w:ascii="Arial" w:hAnsi="Arial" w:cs="Arial"/>
        </w:rPr>
        <w:t>alcance</w:t>
      </w:r>
      <w:proofErr w:type="spellEnd"/>
      <w:r w:rsidRPr="00D62D35">
        <w:rPr>
          <w:rFonts w:ascii="Arial" w:hAnsi="Arial" w:cs="Arial"/>
        </w:rPr>
        <w:t xml:space="preserve"> de las personas", </w:t>
      </w:r>
      <w:proofErr w:type="spellStart"/>
      <w:r w:rsidRPr="00D62D35">
        <w:rPr>
          <w:rFonts w:ascii="Arial" w:hAnsi="Arial" w:cs="Arial"/>
        </w:rPr>
        <w:t>siguiendo</w:t>
      </w:r>
      <w:proofErr w:type="spellEnd"/>
      <w:r w:rsidRPr="00D62D35">
        <w:rPr>
          <w:rFonts w:ascii="Arial" w:hAnsi="Arial" w:cs="Arial"/>
        </w:rPr>
        <w:t xml:space="preserve"> el </w:t>
      </w:r>
      <w:proofErr w:type="spellStart"/>
      <w:r w:rsidRPr="00D62D35">
        <w:rPr>
          <w:rFonts w:ascii="Arial" w:hAnsi="Arial" w:cs="Arial"/>
        </w:rPr>
        <w:t>lema</w:t>
      </w:r>
      <w:proofErr w:type="spellEnd"/>
      <w:r w:rsidRPr="00D62D35">
        <w:rPr>
          <w:rFonts w:ascii="Arial" w:hAnsi="Arial" w:cs="Arial"/>
        </w:rPr>
        <w:t xml:space="preserve"> de la </w:t>
      </w:r>
      <w:proofErr w:type="spellStart"/>
      <w:r w:rsidRPr="00D62D35">
        <w:rPr>
          <w:rFonts w:ascii="Arial" w:hAnsi="Arial" w:cs="Arial"/>
        </w:rPr>
        <w:t>empresa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telefónica</w:t>
      </w:r>
      <w:proofErr w:type="spellEnd"/>
      <w:r w:rsidRPr="00D62D35">
        <w:rPr>
          <w:rFonts w:ascii="Arial" w:hAnsi="Arial" w:cs="Arial"/>
        </w:rPr>
        <w:t>. "</w:t>
      </w:r>
      <w:proofErr w:type="spellStart"/>
      <w:r w:rsidRPr="00D62D35">
        <w:rPr>
          <w:rFonts w:ascii="Arial" w:hAnsi="Arial" w:cs="Arial"/>
        </w:rPr>
        <w:t>Queríamos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desmarcarnos</w:t>
      </w:r>
      <w:proofErr w:type="spellEnd"/>
      <w:r w:rsidRPr="00D62D35">
        <w:rPr>
          <w:rFonts w:ascii="Arial" w:hAnsi="Arial" w:cs="Arial"/>
        </w:rPr>
        <w:t xml:space="preserve"> con </w:t>
      </w:r>
      <w:proofErr w:type="spellStart"/>
      <w:r w:rsidRPr="00D62D35">
        <w:rPr>
          <w:rFonts w:ascii="Arial" w:hAnsi="Arial" w:cs="Arial"/>
        </w:rPr>
        <w:t>esta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tecnología</w:t>
      </w:r>
      <w:proofErr w:type="spellEnd"/>
      <w:r w:rsidRPr="00D62D35">
        <w:rPr>
          <w:rFonts w:ascii="Arial" w:hAnsi="Arial" w:cs="Arial"/>
        </w:rPr>
        <w:t xml:space="preserve"> y </w:t>
      </w:r>
      <w:proofErr w:type="spellStart"/>
      <w:r w:rsidRPr="00D62D35">
        <w:rPr>
          <w:rFonts w:ascii="Arial" w:hAnsi="Arial" w:cs="Arial"/>
        </w:rPr>
        <w:t>hacer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algo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distinto</w:t>
      </w:r>
      <w:proofErr w:type="spellEnd"/>
      <w:r w:rsidRPr="00D62D35">
        <w:rPr>
          <w:rFonts w:ascii="Arial" w:hAnsi="Arial" w:cs="Arial"/>
        </w:rPr>
        <w:t xml:space="preserve"> que </w:t>
      </w:r>
      <w:proofErr w:type="spellStart"/>
      <w:r w:rsidRPr="00D62D35">
        <w:rPr>
          <w:rFonts w:ascii="Arial" w:hAnsi="Arial" w:cs="Arial"/>
        </w:rPr>
        <w:t>pudiese</w:t>
      </w:r>
      <w:proofErr w:type="spellEnd"/>
      <w:r w:rsidRPr="00D62D35">
        <w:rPr>
          <w:rStyle w:val="apple-converted-space"/>
          <w:rFonts w:ascii="Arial" w:hAnsi="Arial" w:cs="Arial"/>
        </w:rPr>
        <w:t> 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ayudar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a la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gente</w:t>
      </w:r>
      <w:proofErr w:type="spellEnd"/>
      <w:r>
        <w:rPr>
          <w:rStyle w:val="Strong"/>
          <w:rFonts w:ascii="Arial" w:hAnsi="Arial" w:cs="Arial"/>
          <w:bdr w:val="none" w:sz="0" w:space="0" w:color="auto" w:frame="1"/>
        </w:rPr>
        <w:t xml:space="preserve">. </w:t>
      </w:r>
      <w:r w:rsidRPr="00D62D35">
        <w:rPr>
          <w:rStyle w:val="Strong"/>
          <w:rFonts w:ascii="Arial" w:hAnsi="Arial" w:cs="Arial"/>
          <w:bdr w:val="none" w:sz="0" w:space="0" w:color="auto" w:frame="1"/>
        </w:rPr>
        <w:t xml:space="preserve"> </w:t>
      </w:r>
      <w:proofErr w:type="spellStart"/>
      <w:r>
        <w:rPr>
          <w:rStyle w:val="Strong"/>
          <w:rFonts w:ascii="Arial" w:hAnsi="Arial" w:cs="Arial"/>
          <w:b w:val="0"/>
          <w:bdr w:val="none" w:sz="0" w:space="0" w:color="auto" w:frame="1"/>
        </w:rPr>
        <w:t>P</w:t>
      </w:r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or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eso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pensamos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en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drones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socorristas</w:t>
      </w:r>
      <w:proofErr w:type="spellEnd"/>
      <w:r w:rsidRPr="00D62D35">
        <w:rPr>
          <w:rFonts w:ascii="Arial" w:hAnsi="Arial" w:cs="Arial"/>
        </w:rPr>
        <w:t xml:space="preserve">", </w:t>
      </w:r>
      <w:proofErr w:type="spellStart"/>
      <w:r w:rsidRPr="00D62D35">
        <w:rPr>
          <w:rFonts w:ascii="Arial" w:hAnsi="Arial" w:cs="Arial"/>
        </w:rPr>
        <w:t>explica</w:t>
      </w:r>
      <w:proofErr w:type="spellEnd"/>
      <w:r w:rsidRPr="00D62D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Álvaro </w:t>
      </w:r>
      <w:proofErr w:type="spellStart"/>
      <w:r>
        <w:rPr>
          <w:rFonts w:ascii="Arial" w:hAnsi="Arial" w:cs="Arial"/>
        </w:rPr>
        <w:t>Cobeña</w:t>
      </w:r>
      <w:proofErr w:type="spellEnd"/>
      <w:r>
        <w:rPr>
          <w:rFonts w:ascii="Arial" w:hAnsi="Arial" w:cs="Arial"/>
        </w:rPr>
        <w:t>.</w:t>
      </w:r>
    </w:p>
    <w:p w:rsidR="00D62D35" w:rsidRPr="00D62D35" w:rsidRDefault="00D62D35" w:rsidP="00D62D35">
      <w:pPr>
        <w:pStyle w:val="NormalWeb"/>
        <w:shd w:val="clear" w:color="auto" w:fill="FFFFFF"/>
        <w:spacing w:before="0" w:beforeAutospacing="0" w:after="0" w:afterAutospacing="0" w:line="354" w:lineRule="atLeast"/>
        <w:textAlignment w:val="baseline"/>
        <w:rPr>
          <w:rFonts w:ascii="Arial" w:hAnsi="Arial" w:cs="Arial"/>
        </w:rPr>
      </w:pPr>
      <w:r w:rsidRPr="00D62D35">
        <w:rPr>
          <w:rFonts w:ascii="Arial" w:hAnsi="Arial" w:cs="Arial"/>
        </w:rPr>
        <w:t xml:space="preserve">El </w:t>
      </w:r>
      <w:proofErr w:type="spellStart"/>
      <w:r w:rsidRPr="00D62D35">
        <w:rPr>
          <w:rFonts w:ascii="Arial" w:hAnsi="Arial" w:cs="Arial"/>
        </w:rPr>
        <w:t>proyecto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financiado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por</w:t>
      </w:r>
      <w:proofErr w:type="spellEnd"/>
      <w:r w:rsidRPr="00D62D35">
        <w:rPr>
          <w:rStyle w:val="apple-converted-space"/>
          <w:rFonts w:ascii="Arial" w:hAnsi="Arial" w:cs="Arial"/>
        </w:rPr>
        <w:t> </w:t>
      </w:r>
      <w:hyperlink r:id="rId8" w:tgtFrame="_blank" w:history="1">
        <w:r w:rsidRPr="00D62D35">
          <w:rPr>
            <w:rStyle w:val="Hyperlink"/>
            <w:rFonts w:ascii="Arial" w:hAnsi="Arial" w:cs="Arial"/>
            <w:color w:val="auto"/>
            <w:u w:val="none"/>
            <w:bdr w:val="none" w:sz="0" w:space="0" w:color="auto" w:frame="1"/>
          </w:rPr>
          <w:t>Vodafone</w:t>
        </w:r>
      </w:hyperlink>
      <w:r w:rsidRPr="00D62D35">
        <w:rPr>
          <w:rStyle w:val="apple-converted-space"/>
          <w:rFonts w:ascii="Arial" w:hAnsi="Arial" w:cs="Arial"/>
        </w:rPr>
        <w:t> </w:t>
      </w:r>
      <w:r w:rsidRPr="00D62D35">
        <w:rPr>
          <w:rFonts w:ascii="Arial" w:hAnsi="Arial" w:cs="Arial"/>
        </w:rPr>
        <w:t xml:space="preserve">y </w:t>
      </w:r>
      <w:proofErr w:type="spellStart"/>
      <w:r w:rsidRPr="00D62D35">
        <w:rPr>
          <w:rFonts w:ascii="Arial" w:hAnsi="Arial" w:cs="Arial"/>
        </w:rPr>
        <w:t>pionero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España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todavía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está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fase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piloto</w:t>
      </w:r>
      <w:proofErr w:type="spellEnd"/>
      <w:r w:rsidRPr="00D62D35">
        <w:rPr>
          <w:rFonts w:ascii="Arial" w:hAnsi="Arial" w:cs="Arial"/>
        </w:rPr>
        <w:t xml:space="preserve">, y </w:t>
      </w:r>
      <w:proofErr w:type="spellStart"/>
      <w:r w:rsidRPr="00D62D35">
        <w:rPr>
          <w:rFonts w:ascii="Arial" w:hAnsi="Arial" w:cs="Arial"/>
        </w:rPr>
        <w:t>por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ello</w:t>
      </w:r>
      <w:proofErr w:type="spellEnd"/>
      <w:r w:rsidRPr="00D62D35">
        <w:rPr>
          <w:rFonts w:ascii="Arial" w:hAnsi="Arial" w:cs="Arial"/>
        </w:rPr>
        <w:t xml:space="preserve"> tan </w:t>
      </w:r>
      <w:proofErr w:type="spellStart"/>
      <w:r w:rsidRPr="00D62D35">
        <w:rPr>
          <w:rFonts w:ascii="Arial" w:hAnsi="Arial" w:cs="Arial"/>
        </w:rPr>
        <w:t>sólo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funciona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cinco</w:t>
      </w:r>
      <w:proofErr w:type="spellEnd"/>
      <w:r w:rsidRPr="00D62D35">
        <w:rPr>
          <w:rFonts w:ascii="Arial" w:hAnsi="Arial" w:cs="Arial"/>
        </w:rPr>
        <w:t xml:space="preserve"> playas </w:t>
      </w:r>
      <w:proofErr w:type="spellStart"/>
      <w:r w:rsidRPr="00D62D35">
        <w:rPr>
          <w:rFonts w:ascii="Arial" w:hAnsi="Arial" w:cs="Arial"/>
        </w:rPr>
        <w:t>españolas</w:t>
      </w:r>
      <w:proofErr w:type="spellEnd"/>
      <w:r w:rsidRPr="00D62D35">
        <w:rPr>
          <w:rFonts w:ascii="Arial" w:hAnsi="Arial" w:cs="Arial"/>
        </w:rPr>
        <w:t>:</w:t>
      </w:r>
      <w:r w:rsidRPr="00D62D35">
        <w:rPr>
          <w:rStyle w:val="apple-converted-space"/>
          <w:rFonts w:ascii="Arial" w:hAnsi="Arial" w:cs="Arial"/>
        </w:rPr>
        <w:t> 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Cabopino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(Marbella),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Ribadesella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(Asturias), Isla (Cantabria), Cartagena (Murcia) y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Benalmádena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(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Málaga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)</w:t>
      </w:r>
      <w:r w:rsidRPr="00D62D35">
        <w:rPr>
          <w:rFonts w:ascii="Arial" w:hAnsi="Arial" w:cs="Arial"/>
          <w:b/>
        </w:rPr>
        <w:t>.</w:t>
      </w:r>
      <w:r w:rsidRPr="00D62D35">
        <w:rPr>
          <w:rFonts w:ascii="Arial" w:hAnsi="Arial" w:cs="Arial"/>
        </w:rPr>
        <w:t xml:space="preserve"> Sin embargo, </w:t>
      </w:r>
      <w:proofErr w:type="spellStart"/>
      <w:r w:rsidRPr="00D62D35">
        <w:rPr>
          <w:rFonts w:ascii="Arial" w:hAnsi="Arial" w:cs="Arial"/>
        </w:rPr>
        <w:t>los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creadores</w:t>
      </w:r>
      <w:proofErr w:type="spellEnd"/>
      <w:r w:rsidRPr="00D62D35">
        <w:rPr>
          <w:rFonts w:ascii="Arial" w:hAnsi="Arial" w:cs="Arial"/>
        </w:rPr>
        <w:t xml:space="preserve"> </w:t>
      </w:r>
      <w:proofErr w:type="gramStart"/>
      <w:r w:rsidRPr="00D62D35">
        <w:rPr>
          <w:rFonts w:ascii="Arial" w:hAnsi="Arial" w:cs="Arial"/>
        </w:rPr>
        <w:t>del</w:t>
      </w:r>
      <w:proofErr w:type="gram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proyecto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esperan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poder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ampliarlo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los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próximos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veranos</w:t>
      </w:r>
      <w:proofErr w:type="spellEnd"/>
      <w:r w:rsidRPr="00D62D35">
        <w:rPr>
          <w:rFonts w:ascii="Arial" w:hAnsi="Arial" w:cs="Arial"/>
        </w:rPr>
        <w:t xml:space="preserve"> a </w:t>
      </w:r>
      <w:proofErr w:type="spellStart"/>
      <w:r w:rsidRPr="00D62D35">
        <w:rPr>
          <w:rFonts w:ascii="Arial" w:hAnsi="Arial" w:cs="Arial"/>
        </w:rPr>
        <w:t>más</w:t>
      </w:r>
      <w:proofErr w:type="spellEnd"/>
      <w:r w:rsidRPr="00D62D35">
        <w:rPr>
          <w:rFonts w:ascii="Arial" w:hAnsi="Arial" w:cs="Arial"/>
        </w:rPr>
        <w:t xml:space="preserve"> playas, </w:t>
      </w:r>
      <w:proofErr w:type="spellStart"/>
      <w:r w:rsidRPr="00D62D35">
        <w:rPr>
          <w:rFonts w:ascii="Arial" w:hAnsi="Arial" w:cs="Arial"/>
        </w:rPr>
        <w:t>ya</w:t>
      </w:r>
      <w:proofErr w:type="spellEnd"/>
      <w:r w:rsidRPr="00D62D35">
        <w:rPr>
          <w:rFonts w:ascii="Arial" w:hAnsi="Arial" w:cs="Arial"/>
        </w:rPr>
        <w:t xml:space="preserve"> que </w:t>
      </w:r>
      <w:proofErr w:type="spellStart"/>
      <w:r w:rsidRPr="00D62D35">
        <w:rPr>
          <w:rFonts w:ascii="Arial" w:hAnsi="Arial" w:cs="Arial"/>
        </w:rPr>
        <w:t>han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recibido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llamadas</w:t>
      </w:r>
      <w:proofErr w:type="spellEnd"/>
      <w:r w:rsidRPr="00D62D35">
        <w:rPr>
          <w:rFonts w:ascii="Arial" w:hAnsi="Arial" w:cs="Arial"/>
        </w:rPr>
        <w:t xml:space="preserve"> de </w:t>
      </w:r>
      <w:proofErr w:type="spellStart"/>
      <w:r w:rsidRPr="00D62D35">
        <w:rPr>
          <w:rFonts w:ascii="Arial" w:hAnsi="Arial" w:cs="Arial"/>
        </w:rPr>
        <w:t>algunos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ayuntamientos</w:t>
      </w:r>
      <w:proofErr w:type="spellEnd"/>
      <w:r w:rsidRPr="00D62D35">
        <w:rPr>
          <w:rFonts w:ascii="Arial" w:hAnsi="Arial" w:cs="Arial"/>
        </w:rPr>
        <w:t xml:space="preserve"> para </w:t>
      </w:r>
      <w:proofErr w:type="spellStart"/>
      <w:r w:rsidRPr="00D62D35">
        <w:rPr>
          <w:rFonts w:ascii="Arial" w:hAnsi="Arial" w:cs="Arial"/>
        </w:rPr>
        <w:t>participar</w:t>
      </w:r>
      <w:proofErr w:type="spellEnd"/>
      <w:r w:rsidRPr="00D62D35">
        <w:rPr>
          <w:rFonts w:ascii="Arial" w:hAnsi="Arial" w:cs="Arial"/>
        </w:rPr>
        <w:t>.</w:t>
      </w:r>
    </w:p>
    <w:p w:rsidR="00D62D35" w:rsidRDefault="00D62D35" w:rsidP="00D62D35">
      <w:pPr>
        <w:pStyle w:val="NormalWeb"/>
        <w:shd w:val="clear" w:color="auto" w:fill="FFFFFF"/>
        <w:spacing w:before="0" w:beforeAutospacing="0" w:after="0" w:afterAutospacing="0" w:line="354" w:lineRule="atLeast"/>
        <w:textAlignment w:val="baseline"/>
        <w:rPr>
          <w:rFonts w:ascii="Arial" w:hAnsi="Arial" w:cs="Arial"/>
        </w:rPr>
      </w:pPr>
    </w:p>
    <w:p w:rsidR="00D62D35" w:rsidRDefault="00D62D35" w:rsidP="00D62D35">
      <w:pPr>
        <w:pStyle w:val="NormalWeb"/>
        <w:shd w:val="clear" w:color="auto" w:fill="FFFFFF"/>
        <w:spacing w:before="0" w:beforeAutospacing="0" w:after="0" w:afterAutospacing="0" w:line="354" w:lineRule="atLeast"/>
        <w:textAlignment w:val="baseline"/>
        <w:rPr>
          <w:rFonts w:ascii="Arial" w:hAnsi="Arial" w:cs="Arial"/>
        </w:rPr>
      </w:pPr>
      <w:r w:rsidRPr="00D62D35">
        <w:rPr>
          <w:rFonts w:ascii="Arial" w:hAnsi="Arial" w:cs="Arial"/>
        </w:rPr>
        <w:t xml:space="preserve">Hay </w:t>
      </w:r>
      <w:proofErr w:type="gramStart"/>
      <w:r w:rsidRPr="00D62D35">
        <w:rPr>
          <w:rFonts w:ascii="Arial" w:hAnsi="Arial" w:cs="Arial"/>
        </w:rPr>
        <w:t>un</w:t>
      </w:r>
      <w:proofErr w:type="gram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dron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por</w:t>
      </w:r>
      <w:proofErr w:type="spellEnd"/>
      <w:r w:rsidRPr="00D62D35">
        <w:rPr>
          <w:rFonts w:ascii="Arial" w:hAnsi="Arial" w:cs="Arial"/>
        </w:rPr>
        <w:t xml:space="preserve"> playa, y </w:t>
      </w:r>
      <w:proofErr w:type="spellStart"/>
      <w:r w:rsidRPr="00D62D35">
        <w:rPr>
          <w:rFonts w:ascii="Arial" w:hAnsi="Arial" w:cs="Arial"/>
        </w:rPr>
        <w:t>estará</w:t>
      </w:r>
      <w:proofErr w:type="spellEnd"/>
      <w:r w:rsidRPr="00D62D35">
        <w:rPr>
          <w:rStyle w:val="apple-converted-space"/>
          <w:rFonts w:ascii="Arial" w:hAnsi="Arial" w:cs="Arial"/>
        </w:rPr>
        <w:t> 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aparcado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en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su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puesto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a no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ser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que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ocurra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alguna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incidencia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pues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está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prohibido</w:t>
      </w:r>
      <w:proofErr w:type="spellEnd"/>
      <w:r w:rsidRPr="00D62D35">
        <w:rPr>
          <w:rFonts w:ascii="Arial" w:hAnsi="Arial" w:cs="Arial"/>
        </w:rPr>
        <w:t xml:space="preserve"> el </w:t>
      </w:r>
      <w:proofErr w:type="spellStart"/>
      <w:r w:rsidRPr="00D62D35">
        <w:rPr>
          <w:rFonts w:ascii="Arial" w:hAnsi="Arial" w:cs="Arial"/>
        </w:rPr>
        <w:t>uso</w:t>
      </w:r>
      <w:proofErr w:type="spellEnd"/>
      <w:r w:rsidRPr="00D62D35">
        <w:rPr>
          <w:rFonts w:ascii="Arial" w:hAnsi="Arial" w:cs="Arial"/>
        </w:rPr>
        <w:t xml:space="preserve"> de </w:t>
      </w:r>
      <w:proofErr w:type="spellStart"/>
      <w:r w:rsidRPr="00D62D35">
        <w:rPr>
          <w:rFonts w:ascii="Arial" w:hAnsi="Arial" w:cs="Arial"/>
        </w:rPr>
        <w:t>estos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aparatos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en</w:t>
      </w:r>
      <w:proofErr w:type="spellEnd"/>
      <w:r w:rsidRPr="00D62D35">
        <w:rPr>
          <w:rFonts w:ascii="Arial" w:hAnsi="Arial" w:cs="Arial"/>
        </w:rPr>
        <w:t xml:space="preserve"> las playas para </w:t>
      </w:r>
      <w:proofErr w:type="spellStart"/>
      <w:r w:rsidRPr="00D62D35">
        <w:rPr>
          <w:rFonts w:ascii="Arial" w:hAnsi="Arial" w:cs="Arial"/>
        </w:rPr>
        <w:t>cualquier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otra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utilidad</w:t>
      </w:r>
      <w:proofErr w:type="spellEnd"/>
      <w:r w:rsidRPr="00D62D35">
        <w:rPr>
          <w:rFonts w:ascii="Arial" w:hAnsi="Arial" w:cs="Arial"/>
        </w:rPr>
        <w:t xml:space="preserve">. De </w:t>
      </w:r>
      <w:proofErr w:type="spellStart"/>
      <w:r w:rsidRPr="00D62D35">
        <w:rPr>
          <w:rFonts w:ascii="Arial" w:hAnsi="Arial" w:cs="Arial"/>
        </w:rPr>
        <w:t>hecho</w:t>
      </w:r>
      <w:proofErr w:type="spellEnd"/>
      <w:r w:rsidRPr="00D62D35">
        <w:rPr>
          <w:rFonts w:ascii="Arial" w:hAnsi="Arial" w:cs="Arial"/>
        </w:rPr>
        <w:t>, "</w:t>
      </w:r>
      <w:proofErr w:type="spellStart"/>
      <w:r w:rsidRPr="00D62D35">
        <w:rPr>
          <w:rFonts w:ascii="Arial" w:hAnsi="Arial" w:cs="Arial"/>
        </w:rPr>
        <w:t>los</w:t>
      </w:r>
      <w:proofErr w:type="spellEnd"/>
      <w:r w:rsidRPr="00D62D35">
        <w:rPr>
          <w:rFonts w:ascii="Arial" w:hAnsi="Arial" w:cs="Arial"/>
        </w:rPr>
        <w:t xml:space="preserve"> drones de </w:t>
      </w:r>
      <w:proofErr w:type="spellStart"/>
      <w:r w:rsidRPr="00D62D35">
        <w:rPr>
          <w:rFonts w:ascii="Arial" w:hAnsi="Arial" w:cs="Arial"/>
        </w:rPr>
        <w:t>salvamento</w:t>
      </w:r>
      <w:proofErr w:type="spellEnd"/>
      <w:r w:rsidRPr="00D62D35">
        <w:rPr>
          <w:rFonts w:ascii="Arial" w:hAnsi="Arial" w:cs="Arial"/>
        </w:rPr>
        <w:t xml:space="preserve"> no </w:t>
      </w:r>
      <w:proofErr w:type="spellStart"/>
      <w:r w:rsidRPr="00D62D35">
        <w:rPr>
          <w:rFonts w:ascii="Arial" w:hAnsi="Arial" w:cs="Arial"/>
        </w:rPr>
        <w:t>sobrevolarán</w:t>
      </w:r>
      <w:proofErr w:type="spellEnd"/>
      <w:r w:rsidRPr="00D62D35">
        <w:rPr>
          <w:rFonts w:ascii="Arial" w:hAnsi="Arial" w:cs="Arial"/>
        </w:rPr>
        <w:t xml:space="preserve"> la playa, </w:t>
      </w:r>
      <w:proofErr w:type="spellStart"/>
      <w:r w:rsidRPr="00D62D35">
        <w:rPr>
          <w:rFonts w:ascii="Arial" w:hAnsi="Arial" w:cs="Arial"/>
        </w:rPr>
        <w:t>sino</w:t>
      </w:r>
      <w:proofErr w:type="spellEnd"/>
      <w:r w:rsidRPr="00D62D35">
        <w:rPr>
          <w:rFonts w:ascii="Arial" w:hAnsi="Arial" w:cs="Arial"/>
        </w:rPr>
        <w:t xml:space="preserve"> que </w:t>
      </w:r>
      <w:proofErr w:type="spellStart"/>
      <w:r w:rsidRPr="00D62D35">
        <w:rPr>
          <w:rFonts w:ascii="Arial" w:hAnsi="Arial" w:cs="Arial"/>
        </w:rPr>
        <w:t>irán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directamente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hacia</w:t>
      </w:r>
      <w:proofErr w:type="spellEnd"/>
      <w:r w:rsidRPr="00D62D35">
        <w:rPr>
          <w:rFonts w:ascii="Arial" w:hAnsi="Arial" w:cs="Arial"/>
        </w:rPr>
        <w:t xml:space="preserve"> el mar", </w:t>
      </w:r>
      <w:proofErr w:type="spellStart"/>
      <w:r w:rsidRPr="00D62D35">
        <w:rPr>
          <w:rFonts w:ascii="Arial" w:hAnsi="Arial" w:cs="Arial"/>
        </w:rPr>
        <w:t>explica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Cati</w:t>
      </w:r>
      <w:proofErr w:type="spellEnd"/>
      <w:r w:rsidRPr="00D62D35">
        <w:rPr>
          <w:rFonts w:ascii="Arial" w:hAnsi="Arial" w:cs="Arial"/>
        </w:rPr>
        <w:t xml:space="preserve"> Sánchez</w:t>
      </w:r>
      <w:r>
        <w:rPr>
          <w:rFonts w:ascii="Arial" w:hAnsi="Arial" w:cs="Arial"/>
        </w:rPr>
        <w:t xml:space="preserve">.  </w:t>
      </w:r>
      <w:proofErr w:type="spellStart"/>
      <w:proofErr w:type="gramStart"/>
      <w:r w:rsidRPr="00D62D35">
        <w:rPr>
          <w:rFonts w:ascii="Arial" w:hAnsi="Arial" w:cs="Arial"/>
        </w:rPr>
        <w:t>Además</w:t>
      </w:r>
      <w:proofErr w:type="spellEnd"/>
      <w:r w:rsidRPr="00D62D35">
        <w:rPr>
          <w:rFonts w:ascii="Arial" w:hAnsi="Arial" w:cs="Arial"/>
        </w:rPr>
        <w:t xml:space="preserve">, tan </w:t>
      </w:r>
      <w:proofErr w:type="spellStart"/>
      <w:r w:rsidRPr="00D62D35">
        <w:rPr>
          <w:rFonts w:ascii="Arial" w:hAnsi="Arial" w:cs="Arial"/>
        </w:rPr>
        <w:t>sólo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tendrán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su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cámara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operativa</w:t>
      </w:r>
      <w:proofErr w:type="spellEnd"/>
      <w:r w:rsidRPr="00D62D35">
        <w:rPr>
          <w:rFonts w:ascii="Arial" w:hAnsi="Arial" w:cs="Arial"/>
        </w:rPr>
        <w:t xml:space="preserve"> para </w:t>
      </w:r>
      <w:proofErr w:type="spellStart"/>
      <w:r w:rsidRPr="00D62D35">
        <w:rPr>
          <w:rFonts w:ascii="Arial" w:hAnsi="Arial" w:cs="Arial"/>
        </w:rPr>
        <w:t>guiar</w:t>
      </w:r>
      <w:proofErr w:type="spellEnd"/>
      <w:r w:rsidRPr="00D62D35">
        <w:rPr>
          <w:rFonts w:ascii="Arial" w:hAnsi="Arial" w:cs="Arial"/>
        </w:rPr>
        <w:t xml:space="preserve"> la </w:t>
      </w:r>
      <w:proofErr w:type="spellStart"/>
      <w:r w:rsidRPr="00D62D35">
        <w:rPr>
          <w:rFonts w:ascii="Arial" w:hAnsi="Arial" w:cs="Arial"/>
        </w:rPr>
        <w:t>conducción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pero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nunca</w:t>
      </w:r>
      <w:proofErr w:type="spellEnd"/>
      <w:r w:rsidRPr="00D62D35">
        <w:rPr>
          <w:rFonts w:ascii="Arial" w:hAnsi="Arial" w:cs="Arial"/>
        </w:rPr>
        <w:t xml:space="preserve"> para </w:t>
      </w:r>
      <w:proofErr w:type="spellStart"/>
      <w:r w:rsidRPr="00D62D35">
        <w:rPr>
          <w:rFonts w:ascii="Arial" w:hAnsi="Arial" w:cs="Arial"/>
        </w:rPr>
        <w:t>grabar</w:t>
      </w:r>
      <w:proofErr w:type="spellEnd"/>
      <w:r w:rsidRPr="00D62D35">
        <w:rPr>
          <w:rFonts w:ascii="Arial" w:hAnsi="Arial" w:cs="Arial"/>
        </w:rPr>
        <w:t>.</w:t>
      </w:r>
      <w:proofErr w:type="gramEnd"/>
    </w:p>
    <w:p w:rsidR="00D62D35" w:rsidRPr="00D62D35" w:rsidRDefault="00D62D35" w:rsidP="00D62D35">
      <w:pPr>
        <w:pStyle w:val="NormalWeb"/>
        <w:shd w:val="clear" w:color="auto" w:fill="FFFFFF"/>
        <w:spacing w:before="0" w:beforeAutospacing="0" w:after="0" w:afterAutospacing="0" w:line="354" w:lineRule="atLeast"/>
        <w:textAlignment w:val="baseline"/>
        <w:rPr>
          <w:rFonts w:ascii="Arial" w:hAnsi="Arial" w:cs="Arial"/>
        </w:rPr>
      </w:pPr>
    </w:p>
    <w:p w:rsidR="00D62D35" w:rsidRPr="00D62D35" w:rsidRDefault="00D62D35" w:rsidP="00D62D35">
      <w:pPr>
        <w:pStyle w:val="NormalWeb"/>
        <w:shd w:val="clear" w:color="auto" w:fill="FFFFFF"/>
        <w:spacing w:before="0" w:beforeAutospacing="0" w:after="0" w:afterAutospacing="0" w:line="354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D62D35">
        <w:rPr>
          <w:rFonts w:ascii="Arial" w:hAnsi="Arial" w:cs="Arial"/>
        </w:rPr>
        <w:t xml:space="preserve">i </w:t>
      </w:r>
      <w:proofErr w:type="spellStart"/>
      <w:r w:rsidRPr="00D62D35">
        <w:rPr>
          <w:rFonts w:ascii="Arial" w:hAnsi="Arial" w:cs="Arial"/>
        </w:rPr>
        <w:t>alguien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en</w:t>
      </w:r>
      <w:proofErr w:type="spellEnd"/>
      <w:r w:rsidRPr="00D62D35">
        <w:rPr>
          <w:rFonts w:ascii="Arial" w:hAnsi="Arial" w:cs="Arial"/>
        </w:rPr>
        <w:t xml:space="preserve"> el mar </w:t>
      </w:r>
      <w:proofErr w:type="spellStart"/>
      <w:r w:rsidRPr="00D62D35">
        <w:rPr>
          <w:rFonts w:ascii="Arial" w:hAnsi="Arial" w:cs="Arial"/>
        </w:rPr>
        <w:t>necesita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ayuda</w:t>
      </w:r>
      <w:proofErr w:type="spellEnd"/>
      <w:r w:rsidRPr="00D62D35">
        <w:rPr>
          <w:rFonts w:ascii="Arial" w:hAnsi="Arial" w:cs="Arial"/>
        </w:rPr>
        <w:t xml:space="preserve">, el </w:t>
      </w:r>
      <w:proofErr w:type="spellStart"/>
      <w:r w:rsidRPr="00D62D35">
        <w:rPr>
          <w:rFonts w:ascii="Arial" w:hAnsi="Arial" w:cs="Arial"/>
        </w:rPr>
        <w:t>socorrista-piloto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conducirá</w:t>
      </w:r>
      <w:proofErr w:type="spellEnd"/>
      <w:r w:rsidRPr="00D62D35">
        <w:rPr>
          <w:rFonts w:ascii="Arial" w:hAnsi="Arial" w:cs="Arial"/>
        </w:rPr>
        <w:t xml:space="preserve"> al </w:t>
      </w:r>
      <w:proofErr w:type="spellStart"/>
      <w:r w:rsidRPr="00D62D35">
        <w:rPr>
          <w:rFonts w:ascii="Arial" w:hAnsi="Arial" w:cs="Arial"/>
        </w:rPr>
        <w:t>dron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guiándose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por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una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pantalla</w:t>
      </w:r>
      <w:proofErr w:type="spellEnd"/>
      <w:r w:rsidRPr="00D62D35">
        <w:rPr>
          <w:rFonts w:ascii="Arial" w:hAnsi="Arial" w:cs="Arial"/>
        </w:rPr>
        <w:t xml:space="preserve"> hasta la </w:t>
      </w:r>
      <w:proofErr w:type="spellStart"/>
      <w:r w:rsidRPr="00D62D35">
        <w:rPr>
          <w:rFonts w:ascii="Arial" w:hAnsi="Arial" w:cs="Arial"/>
        </w:rPr>
        <w:t>víctima</w:t>
      </w:r>
      <w:proofErr w:type="spellEnd"/>
      <w:r w:rsidRPr="00D62D35">
        <w:rPr>
          <w:rFonts w:ascii="Arial" w:hAnsi="Arial" w:cs="Arial"/>
        </w:rPr>
        <w:t xml:space="preserve">, y </w:t>
      </w:r>
      <w:proofErr w:type="spellStart"/>
      <w:r w:rsidRPr="00D62D35">
        <w:rPr>
          <w:rFonts w:ascii="Arial" w:hAnsi="Arial" w:cs="Arial"/>
        </w:rPr>
        <w:t>cuando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llegue</w:t>
      </w:r>
      <w:proofErr w:type="spellEnd"/>
      <w:r w:rsidRPr="00D62D35">
        <w:rPr>
          <w:rFonts w:ascii="Arial" w:hAnsi="Arial" w:cs="Arial"/>
        </w:rPr>
        <w:t xml:space="preserve"> a </w:t>
      </w:r>
      <w:proofErr w:type="spellStart"/>
      <w:r w:rsidRPr="00D62D35">
        <w:rPr>
          <w:rFonts w:ascii="Arial" w:hAnsi="Arial" w:cs="Arial"/>
        </w:rPr>
        <w:t>ella</w:t>
      </w:r>
      <w:proofErr w:type="spellEnd"/>
      <w:r w:rsidRPr="00D62D35">
        <w:rPr>
          <w:rFonts w:ascii="Arial" w:hAnsi="Arial" w:cs="Arial"/>
        </w:rPr>
        <w:t>,</w:t>
      </w:r>
      <w:r w:rsidRPr="00D62D35">
        <w:rPr>
          <w:rStyle w:val="apple-converted-space"/>
          <w:rFonts w:ascii="Arial" w:hAnsi="Arial" w:cs="Arial"/>
        </w:rPr>
        <w:t> 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lanzará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un par de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flotadores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a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los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que se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podrá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agarrar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hasta que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llegue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el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equipo</w:t>
      </w:r>
      <w:proofErr w:type="spellEnd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de </w:t>
      </w:r>
      <w:proofErr w:type="spellStart"/>
      <w:r w:rsidRPr="00D62D35">
        <w:rPr>
          <w:rStyle w:val="Strong"/>
          <w:rFonts w:ascii="Arial" w:hAnsi="Arial" w:cs="Arial"/>
          <w:b w:val="0"/>
          <w:bdr w:val="none" w:sz="0" w:space="0" w:color="auto" w:frame="1"/>
        </w:rPr>
        <w:t>salvamento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ya</w:t>
      </w:r>
      <w:proofErr w:type="spellEnd"/>
      <w:r w:rsidRPr="00D62D35">
        <w:rPr>
          <w:rFonts w:ascii="Arial" w:hAnsi="Arial" w:cs="Arial"/>
        </w:rPr>
        <w:t xml:space="preserve"> sea un </w:t>
      </w:r>
      <w:proofErr w:type="spellStart"/>
      <w:r w:rsidRPr="00D62D35">
        <w:rPr>
          <w:rFonts w:ascii="Arial" w:hAnsi="Arial" w:cs="Arial"/>
        </w:rPr>
        <w:t>socorrista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una</w:t>
      </w:r>
      <w:proofErr w:type="spellEnd"/>
      <w:r w:rsidRPr="00D62D35">
        <w:rPr>
          <w:rFonts w:ascii="Arial" w:hAnsi="Arial" w:cs="Arial"/>
        </w:rPr>
        <w:t xml:space="preserve"> zodiac o un </w:t>
      </w:r>
      <w:proofErr w:type="spellStart"/>
      <w:r w:rsidRPr="00D62D35">
        <w:rPr>
          <w:rFonts w:ascii="Arial" w:hAnsi="Arial" w:cs="Arial"/>
        </w:rPr>
        <w:t>helicóptero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dependiendo</w:t>
      </w:r>
      <w:proofErr w:type="spellEnd"/>
      <w:r w:rsidRPr="00D62D35">
        <w:rPr>
          <w:rFonts w:ascii="Arial" w:hAnsi="Arial" w:cs="Arial"/>
        </w:rPr>
        <w:t xml:space="preserve"> de la </w:t>
      </w:r>
      <w:proofErr w:type="spellStart"/>
      <w:r w:rsidRPr="00D62D35">
        <w:rPr>
          <w:rFonts w:ascii="Arial" w:hAnsi="Arial" w:cs="Arial"/>
        </w:rPr>
        <w:t>situación</w:t>
      </w:r>
      <w:proofErr w:type="spellEnd"/>
      <w:r w:rsidRPr="00D62D35">
        <w:rPr>
          <w:rFonts w:ascii="Arial" w:hAnsi="Arial" w:cs="Arial"/>
        </w:rPr>
        <w:t xml:space="preserve">. "La </w:t>
      </w:r>
      <w:proofErr w:type="spellStart"/>
      <w:r w:rsidRPr="00D62D35">
        <w:rPr>
          <w:rFonts w:ascii="Arial" w:hAnsi="Arial" w:cs="Arial"/>
        </w:rPr>
        <w:t>intención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claramente</w:t>
      </w:r>
      <w:proofErr w:type="spellEnd"/>
      <w:r w:rsidRPr="00D62D35">
        <w:rPr>
          <w:rFonts w:ascii="Arial" w:hAnsi="Arial" w:cs="Arial"/>
        </w:rPr>
        <w:t xml:space="preserve"> la de</w:t>
      </w:r>
      <w:r w:rsidRPr="00D62D35">
        <w:rPr>
          <w:rStyle w:val="apple-converted-space"/>
          <w:rFonts w:ascii="Arial" w:hAnsi="Arial" w:cs="Arial"/>
        </w:rPr>
        <w:t> 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ganar</w:t>
      </w:r>
      <w:proofErr w:type="spellEnd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tiempo</w:t>
      </w:r>
      <w:proofErr w:type="spellEnd"/>
      <w:r w:rsidRPr="00D62D35">
        <w:rPr>
          <w:rStyle w:val="apple-converted-space"/>
          <w:rFonts w:ascii="Arial" w:hAnsi="Arial" w:cs="Arial"/>
        </w:rPr>
        <w:t> </w:t>
      </w:r>
      <w:proofErr w:type="spellStart"/>
      <w:r w:rsidRPr="00D62D35">
        <w:rPr>
          <w:rFonts w:ascii="Arial" w:hAnsi="Arial" w:cs="Arial"/>
        </w:rPr>
        <w:t>gracias</w:t>
      </w:r>
      <w:proofErr w:type="spellEnd"/>
      <w:r w:rsidRPr="00D62D35">
        <w:rPr>
          <w:rFonts w:ascii="Arial" w:hAnsi="Arial" w:cs="Arial"/>
        </w:rPr>
        <w:t xml:space="preserve"> a la </w:t>
      </w:r>
      <w:proofErr w:type="spellStart"/>
      <w:r w:rsidRPr="00D62D35">
        <w:rPr>
          <w:rFonts w:ascii="Arial" w:hAnsi="Arial" w:cs="Arial"/>
        </w:rPr>
        <w:t>velocidad</w:t>
      </w:r>
      <w:proofErr w:type="spellEnd"/>
      <w:r w:rsidRPr="00D62D35">
        <w:rPr>
          <w:rFonts w:ascii="Arial" w:hAnsi="Arial" w:cs="Arial"/>
        </w:rPr>
        <w:t xml:space="preserve"> del </w:t>
      </w:r>
      <w:proofErr w:type="spellStart"/>
      <w:r w:rsidRPr="00D62D35">
        <w:rPr>
          <w:rFonts w:ascii="Arial" w:hAnsi="Arial" w:cs="Arial"/>
        </w:rPr>
        <w:t>dron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en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llegar</w:t>
      </w:r>
      <w:proofErr w:type="spellEnd"/>
      <w:r w:rsidRPr="00D62D35">
        <w:rPr>
          <w:rFonts w:ascii="Arial" w:hAnsi="Arial" w:cs="Arial"/>
        </w:rPr>
        <w:t xml:space="preserve">", </w:t>
      </w:r>
      <w:proofErr w:type="spellStart"/>
      <w:r w:rsidRPr="00D62D35">
        <w:rPr>
          <w:rFonts w:ascii="Arial" w:hAnsi="Arial" w:cs="Arial"/>
        </w:rPr>
        <w:t>explica</w:t>
      </w:r>
      <w:proofErr w:type="spellEnd"/>
      <w:r w:rsidRPr="00D62D35">
        <w:rPr>
          <w:rFonts w:ascii="Arial" w:hAnsi="Arial" w:cs="Arial"/>
        </w:rPr>
        <w:t xml:space="preserve"> Gabriel </w:t>
      </w:r>
      <w:proofErr w:type="spellStart"/>
      <w:r w:rsidRPr="00D62D35">
        <w:rPr>
          <w:rFonts w:ascii="Arial" w:hAnsi="Arial" w:cs="Arial"/>
        </w:rPr>
        <w:t>Romera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socorri</w:t>
      </w:r>
      <w:r w:rsidR="00D9061E">
        <w:rPr>
          <w:rFonts w:ascii="Arial" w:hAnsi="Arial" w:cs="Arial"/>
        </w:rPr>
        <w:t>sta</w:t>
      </w:r>
      <w:proofErr w:type="spellEnd"/>
      <w:r w:rsidR="00D9061E">
        <w:rPr>
          <w:rFonts w:ascii="Arial" w:hAnsi="Arial" w:cs="Arial"/>
        </w:rPr>
        <w:t xml:space="preserve"> de la playa de </w:t>
      </w:r>
      <w:proofErr w:type="spellStart"/>
      <w:r w:rsidR="00D9061E">
        <w:rPr>
          <w:rFonts w:ascii="Arial" w:hAnsi="Arial" w:cs="Arial"/>
        </w:rPr>
        <w:t>Ribadesella</w:t>
      </w:r>
      <w:proofErr w:type="spellEnd"/>
      <w:r w:rsidR="00D9061E">
        <w:rPr>
          <w:rFonts w:ascii="Arial" w:hAnsi="Arial" w:cs="Arial"/>
        </w:rPr>
        <w:t xml:space="preserve">.  </w:t>
      </w:r>
      <w:proofErr w:type="spellStart"/>
      <w:r w:rsidRPr="00D62D35">
        <w:rPr>
          <w:rFonts w:ascii="Arial" w:hAnsi="Arial" w:cs="Arial"/>
        </w:rPr>
        <w:t>Además</w:t>
      </w:r>
      <w:proofErr w:type="spellEnd"/>
      <w:r w:rsidRPr="00D62D35">
        <w:rPr>
          <w:rFonts w:ascii="Arial" w:hAnsi="Arial" w:cs="Arial"/>
        </w:rPr>
        <w:t xml:space="preserve">, </w:t>
      </w:r>
      <w:proofErr w:type="spellStart"/>
      <w:r w:rsidRPr="00D62D35">
        <w:rPr>
          <w:rFonts w:ascii="Arial" w:hAnsi="Arial" w:cs="Arial"/>
        </w:rPr>
        <w:t>los</w:t>
      </w:r>
      <w:proofErr w:type="spellEnd"/>
      <w:r w:rsidRPr="00D62D35">
        <w:rPr>
          <w:rFonts w:ascii="Arial" w:hAnsi="Arial" w:cs="Arial"/>
        </w:rPr>
        <w:t xml:space="preserve"> drones de </w:t>
      </w:r>
      <w:proofErr w:type="spellStart"/>
      <w:r w:rsidRPr="00D62D35">
        <w:rPr>
          <w:rFonts w:ascii="Arial" w:hAnsi="Arial" w:cs="Arial"/>
        </w:rPr>
        <w:t>salvamento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añaden</w:t>
      </w:r>
      <w:proofErr w:type="spellEnd"/>
      <w:r w:rsidRPr="00D62D35">
        <w:rPr>
          <w:rFonts w:ascii="Arial" w:hAnsi="Arial" w:cs="Arial"/>
        </w:rPr>
        <w:t xml:space="preserve"> </w:t>
      </w:r>
      <w:proofErr w:type="gramStart"/>
      <w:r w:rsidRPr="00D62D35">
        <w:rPr>
          <w:rFonts w:ascii="Arial" w:hAnsi="Arial" w:cs="Arial"/>
        </w:rPr>
        <w:t>un</w:t>
      </w:r>
      <w:proofErr w:type="gramEnd"/>
      <w:r w:rsidRPr="00D62D35">
        <w:rPr>
          <w:rFonts w:ascii="Arial" w:hAnsi="Arial" w:cs="Arial"/>
        </w:rPr>
        <w:t xml:space="preserve"> plus a la </w:t>
      </w:r>
      <w:proofErr w:type="spellStart"/>
      <w:r w:rsidRPr="00D62D35">
        <w:rPr>
          <w:rFonts w:ascii="Arial" w:hAnsi="Arial" w:cs="Arial"/>
        </w:rPr>
        <w:t>tarea</w:t>
      </w:r>
      <w:proofErr w:type="spellEnd"/>
      <w:r w:rsidRPr="00D62D35">
        <w:rPr>
          <w:rFonts w:ascii="Arial" w:hAnsi="Arial" w:cs="Arial"/>
        </w:rPr>
        <w:t xml:space="preserve">, y </w:t>
      </w:r>
      <w:proofErr w:type="spellStart"/>
      <w:r w:rsidRPr="00D62D35">
        <w:rPr>
          <w:rFonts w:ascii="Arial" w:hAnsi="Arial" w:cs="Arial"/>
        </w:rPr>
        <w:t>es</w:t>
      </w:r>
      <w:proofErr w:type="spellEnd"/>
      <w:r w:rsidRPr="00D62D35">
        <w:rPr>
          <w:rFonts w:ascii="Arial" w:hAnsi="Arial" w:cs="Arial"/>
        </w:rPr>
        <w:t xml:space="preserve"> la de </w:t>
      </w:r>
      <w:proofErr w:type="spellStart"/>
      <w:r w:rsidRPr="00D62D35">
        <w:rPr>
          <w:rFonts w:ascii="Arial" w:hAnsi="Arial" w:cs="Arial"/>
        </w:rPr>
        <w:t>quitar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peligro</w:t>
      </w:r>
      <w:proofErr w:type="spellEnd"/>
      <w:r w:rsidRPr="00D62D35">
        <w:rPr>
          <w:rFonts w:ascii="Arial" w:hAnsi="Arial" w:cs="Arial"/>
        </w:rPr>
        <w:t xml:space="preserve"> para </w:t>
      </w:r>
      <w:proofErr w:type="spellStart"/>
      <w:r w:rsidRPr="00D62D35">
        <w:rPr>
          <w:rFonts w:ascii="Arial" w:hAnsi="Arial" w:cs="Arial"/>
        </w:rPr>
        <w:t>los</w:t>
      </w:r>
      <w:proofErr w:type="spellEnd"/>
      <w:r w:rsidRPr="00D62D35">
        <w:rPr>
          <w:rFonts w:ascii="Arial" w:hAnsi="Arial" w:cs="Arial"/>
        </w:rPr>
        <w:t xml:space="preserve"> vigilantes, que </w:t>
      </w:r>
      <w:proofErr w:type="spellStart"/>
      <w:r w:rsidRPr="00D62D35">
        <w:rPr>
          <w:rFonts w:ascii="Arial" w:hAnsi="Arial" w:cs="Arial"/>
        </w:rPr>
        <w:t>muchas</w:t>
      </w:r>
      <w:proofErr w:type="spellEnd"/>
      <w:r w:rsidRPr="00D62D35">
        <w:rPr>
          <w:rFonts w:ascii="Arial" w:hAnsi="Arial" w:cs="Arial"/>
        </w:rPr>
        <w:t xml:space="preserve"> </w:t>
      </w:r>
      <w:proofErr w:type="spellStart"/>
      <w:r w:rsidRPr="00D62D35">
        <w:rPr>
          <w:rFonts w:ascii="Arial" w:hAnsi="Arial" w:cs="Arial"/>
        </w:rPr>
        <w:t>veces</w:t>
      </w:r>
      <w:proofErr w:type="spellEnd"/>
      <w:r w:rsidRPr="00D62D35">
        <w:rPr>
          <w:rStyle w:val="apple-converted-space"/>
          <w:rFonts w:ascii="Arial" w:hAnsi="Arial" w:cs="Arial"/>
        </w:rPr>
        <w:t> 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arriesgan</w:t>
      </w:r>
      <w:proofErr w:type="spellEnd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y hasta 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pierden</w:t>
      </w:r>
      <w:proofErr w:type="spellEnd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la 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vida</w:t>
      </w:r>
      <w:proofErr w:type="spellEnd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por</w:t>
      </w:r>
      <w:proofErr w:type="spellEnd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intentar</w:t>
      </w:r>
      <w:proofErr w:type="spellEnd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salvar</w:t>
      </w:r>
      <w:proofErr w:type="spellEnd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a 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una</w:t>
      </w:r>
      <w:proofErr w:type="spellEnd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proofErr w:type="spellStart"/>
      <w:r w:rsidRPr="00D9061E">
        <w:rPr>
          <w:rStyle w:val="Strong"/>
          <w:rFonts w:ascii="Arial" w:hAnsi="Arial" w:cs="Arial"/>
          <w:b w:val="0"/>
          <w:bdr w:val="none" w:sz="0" w:space="0" w:color="auto" w:frame="1"/>
        </w:rPr>
        <w:t>víctima</w:t>
      </w:r>
      <w:proofErr w:type="spellEnd"/>
      <w:r w:rsidRPr="00D9061E">
        <w:rPr>
          <w:rFonts w:ascii="Arial" w:hAnsi="Arial" w:cs="Arial"/>
          <w:b/>
        </w:rPr>
        <w:t>.</w:t>
      </w:r>
    </w:p>
    <w:p w:rsidR="00D62D35" w:rsidRPr="00D62D35" w:rsidRDefault="00067A48" w:rsidP="00D62D35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374650</wp:posOffset>
                </wp:positionV>
                <wp:extent cx="2876550" cy="18192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A48" w:rsidRPr="00067A48" w:rsidRDefault="00067A48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arriesgar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risk, endanger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lema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(m.)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motto, slogan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llevar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cabo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bring about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lograr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manage, succeed in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poner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alcance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put within reach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ahora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for now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socorrista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(m./f.)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lifeguard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tardar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take a long time to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vigilante (m./f.)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guard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zodiac (f.)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inflatable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boat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125.6pt;margin-top:29.5pt;width:226.5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" fillcolor="white [3201]" strokeweight=".5pt">
                <v:textbox>
                  <w:txbxContent>
                    <w:p w:rsidR="00067A48" w:rsidRPr="00067A48" w:rsidRDefault="00067A48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arriesgar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risk, endanger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lema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(m.)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motto, slogan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llevar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cabo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bring about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lograr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manage, succeed in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poner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al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alcance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put within reach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por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ahora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for now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socorrista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(m./f.)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lifeguard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tardar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en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take a long time to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vigilante (m./f.)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guard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zodiac (f.)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inflatable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boat</w:t>
                      </w:r>
                    </w:p>
                  </w:txbxContent>
                </v:textbox>
              </v:shape>
            </w:pict>
          </mc:Fallback>
        </mc:AlternateContent>
      </w:r>
      <w:r w:rsidR="00D9061E">
        <w:rPr>
          <w:rFonts w:ascii="Arial" w:hAnsi="Arial" w:cs="Arial"/>
          <w:sz w:val="16"/>
          <w:szCs w:val="16"/>
        </w:rPr>
        <w:br/>
      </w:r>
      <w:proofErr w:type="spellStart"/>
      <w:r w:rsidR="00D62D35" w:rsidRPr="00D62D35">
        <w:rPr>
          <w:rFonts w:ascii="Arial" w:hAnsi="Arial" w:cs="Arial"/>
          <w:sz w:val="16"/>
          <w:szCs w:val="16"/>
        </w:rPr>
        <w:t>Adaptado</w:t>
      </w:r>
      <w:proofErr w:type="spellEnd"/>
      <w:r w:rsidR="00D62D35" w:rsidRPr="00D62D35">
        <w:rPr>
          <w:rFonts w:ascii="Arial" w:hAnsi="Arial" w:cs="Arial"/>
          <w:sz w:val="16"/>
          <w:szCs w:val="16"/>
        </w:rPr>
        <w:t xml:space="preserve"> de </w:t>
      </w:r>
      <w:hyperlink r:id="rId9" w:history="1">
        <w:r w:rsidR="00D62D35" w:rsidRPr="00D62D35">
          <w:rPr>
            <w:rStyle w:val="Hyperlink"/>
            <w:rFonts w:ascii="Arial" w:hAnsi="Arial" w:cs="Arial"/>
            <w:sz w:val="16"/>
            <w:szCs w:val="16"/>
          </w:rPr>
          <w:t>http://www.elmundo.es/tecnologia/2015/07/18/55a968fbe2704e852c8b458c.html</w:t>
        </w:r>
      </w:hyperlink>
      <w:r w:rsidR="00D62D35" w:rsidRPr="00D62D35">
        <w:rPr>
          <w:rFonts w:ascii="Arial" w:hAnsi="Arial" w:cs="Arial"/>
          <w:sz w:val="16"/>
          <w:szCs w:val="16"/>
        </w:rPr>
        <w:t xml:space="preserve"> </w:t>
      </w:r>
    </w:p>
    <w:sectPr w:rsidR="00D62D35" w:rsidRPr="00D62D35" w:rsidSect="00D62D35">
      <w:footerReference w:type="default" r:id="rId10"/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35" w:rsidRDefault="00D62D35" w:rsidP="00D62D35">
      <w:pPr>
        <w:spacing w:after="0" w:line="240" w:lineRule="auto"/>
      </w:pPr>
      <w:r>
        <w:separator/>
      </w:r>
    </w:p>
  </w:endnote>
  <w:endnote w:type="continuationSeparator" w:id="0">
    <w:p w:rsidR="00D62D35" w:rsidRDefault="00D62D35" w:rsidP="00D6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D35" w:rsidRPr="00D62D35" w:rsidRDefault="00D62D35" w:rsidP="00D62D35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62D35">
      <w:rPr>
        <w:rFonts w:ascii="Arial Rounded MT Bold" w:hAnsi="Arial Rounded MT Bold"/>
        <w:sz w:val="16"/>
        <w:szCs w:val="16"/>
      </w:rPr>
      <w:t xml:space="preserve">© Light Bulb Languages 2015 CS </w:t>
    </w:r>
    <w:hyperlink r:id="rId1" w:history="1">
      <w:r w:rsidRPr="00D62D3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62D3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35" w:rsidRDefault="00D62D35" w:rsidP="00D62D35">
      <w:pPr>
        <w:spacing w:after="0" w:line="240" w:lineRule="auto"/>
      </w:pPr>
      <w:r>
        <w:separator/>
      </w:r>
    </w:p>
  </w:footnote>
  <w:footnote w:type="continuationSeparator" w:id="0">
    <w:p w:rsidR="00D62D35" w:rsidRDefault="00D62D35" w:rsidP="00D62D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D35"/>
    <w:rsid w:val="00067A48"/>
    <w:rsid w:val="00183E33"/>
    <w:rsid w:val="005E6561"/>
    <w:rsid w:val="00D62D35"/>
    <w:rsid w:val="00D9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2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62D35"/>
  </w:style>
  <w:style w:type="character" w:styleId="Hyperlink">
    <w:name w:val="Hyperlink"/>
    <w:basedOn w:val="DefaultParagraphFont"/>
    <w:uiPriority w:val="99"/>
    <w:unhideWhenUsed/>
    <w:rsid w:val="00D62D3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62D3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62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D35"/>
  </w:style>
  <w:style w:type="paragraph" w:styleId="Footer">
    <w:name w:val="footer"/>
    <w:basedOn w:val="Normal"/>
    <w:link w:val="FooterChar"/>
    <w:uiPriority w:val="99"/>
    <w:unhideWhenUsed/>
    <w:rsid w:val="00D62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D35"/>
  </w:style>
  <w:style w:type="paragraph" w:styleId="BalloonText">
    <w:name w:val="Balloon Text"/>
    <w:basedOn w:val="Normal"/>
    <w:link w:val="BalloonTextChar"/>
    <w:uiPriority w:val="99"/>
    <w:semiHidden/>
    <w:unhideWhenUsed/>
    <w:rsid w:val="00D62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2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62D35"/>
  </w:style>
  <w:style w:type="character" w:styleId="Hyperlink">
    <w:name w:val="Hyperlink"/>
    <w:basedOn w:val="DefaultParagraphFont"/>
    <w:uiPriority w:val="99"/>
    <w:unhideWhenUsed/>
    <w:rsid w:val="00D62D3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62D3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62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D35"/>
  </w:style>
  <w:style w:type="paragraph" w:styleId="Footer">
    <w:name w:val="footer"/>
    <w:basedOn w:val="Normal"/>
    <w:link w:val="FooterChar"/>
    <w:uiPriority w:val="99"/>
    <w:unhideWhenUsed/>
    <w:rsid w:val="00D62D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D35"/>
  </w:style>
  <w:style w:type="paragraph" w:styleId="BalloonText">
    <w:name w:val="Balloon Text"/>
    <w:basedOn w:val="Normal"/>
    <w:link w:val="BalloonTextChar"/>
    <w:uiPriority w:val="99"/>
    <w:semiHidden/>
    <w:unhideWhenUsed/>
    <w:rsid w:val="00D62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dafone.es/particulares/es/?cid=17112013-00001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rabajoscondron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lmundo.es/tecnologia/2015/07/18/55a968fbe2704e852c8b458c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2015-08-12T13:07:00Z</dcterms:created>
  <dcterms:modified xsi:type="dcterms:W3CDTF">2015-08-12T13:40:00Z</dcterms:modified>
</cp:coreProperties>
</file>